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971" w14:textId="7DB25CAE" w:rsidR="007372E8" w:rsidRDefault="007372E8" w:rsidP="007372E8">
      <w:pPr>
        <w:jc w:val="center"/>
        <w:rPr>
          <w:b/>
          <w:bCs/>
        </w:rPr>
      </w:pPr>
      <w:r>
        <w:rPr>
          <w:b/>
          <w:bCs/>
        </w:rPr>
        <w:t>December 3, 2019</w:t>
      </w:r>
    </w:p>
    <w:p w14:paraId="5CEF4350" w14:textId="6E60FE52" w:rsidR="004B4BD4" w:rsidRDefault="00D92241" w:rsidP="00D92241">
      <w:pPr>
        <w:jc w:val="center"/>
        <w:rPr>
          <w:b/>
          <w:bCs/>
        </w:rPr>
      </w:pPr>
      <w:r>
        <w:rPr>
          <w:b/>
          <w:bCs/>
        </w:rPr>
        <w:t>Development of Burn and Mechanical Trauma Medical Countermeasures</w:t>
      </w:r>
    </w:p>
    <w:p w14:paraId="6F6016C8" w14:textId="154AA0C5" w:rsidR="00D92241" w:rsidRDefault="00D92241" w:rsidP="00D92241">
      <w:pPr>
        <w:jc w:val="center"/>
      </w:pPr>
      <w:r>
        <w:t xml:space="preserve">Jenelle Hurwitz, Narayan </w:t>
      </w:r>
      <w:proofErr w:type="spellStart"/>
      <w:r>
        <w:t>Iyer</w:t>
      </w:r>
      <w:proofErr w:type="spellEnd"/>
      <w:r>
        <w:t xml:space="preserve">, </w:t>
      </w:r>
      <w:r w:rsidR="00677DD9">
        <w:t xml:space="preserve">CBRN, </w:t>
      </w:r>
      <w:r>
        <w:t>BARDA</w:t>
      </w:r>
      <w:r w:rsidR="00677DD9">
        <w:t xml:space="preserve"> (Biomedical Advanced Research and Development Authority, division of ASPR)</w:t>
      </w:r>
    </w:p>
    <w:p w14:paraId="40EDC744" w14:textId="1B3E92E9" w:rsidR="00D92241" w:rsidRDefault="00677DD9" w:rsidP="00677DD9">
      <w:pPr>
        <w:pStyle w:val="ListParagraph"/>
        <w:numPr>
          <w:ilvl w:val="0"/>
          <w:numId w:val="1"/>
        </w:numPr>
      </w:pPr>
      <w:r>
        <w:t>Medical Countermeasures (MCMs) product life cycle:</w:t>
      </w:r>
    </w:p>
    <w:p w14:paraId="704410AF" w14:textId="52466603" w:rsidR="00677DD9" w:rsidRDefault="00677DD9" w:rsidP="00677DD9">
      <w:pPr>
        <w:pStyle w:val="ListParagraph"/>
        <w:numPr>
          <w:ilvl w:val="1"/>
          <w:numId w:val="1"/>
        </w:numPr>
      </w:pPr>
      <w:r>
        <w:t>Market research</w:t>
      </w:r>
    </w:p>
    <w:p w14:paraId="71C46C03" w14:textId="46465752" w:rsidR="00677DD9" w:rsidRDefault="00677DD9" w:rsidP="00677DD9">
      <w:pPr>
        <w:pStyle w:val="ListParagraph"/>
        <w:numPr>
          <w:ilvl w:val="1"/>
          <w:numId w:val="1"/>
        </w:numPr>
      </w:pPr>
      <w:r>
        <w:t xml:space="preserve">Advanced R&amp;D </w:t>
      </w:r>
    </w:p>
    <w:p w14:paraId="1390CCDE" w14:textId="68B4D8D4" w:rsidR="00677DD9" w:rsidRDefault="00677DD9" w:rsidP="00677DD9">
      <w:pPr>
        <w:pStyle w:val="ListParagraph"/>
        <w:numPr>
          <w:ilvl w:val="1"/>
          <w:numId w:val="1"/>
        </w:numPr>
      </w:pPr>
      <w:r>
        <w:t>Procurement</w:t>
      </w:r>
    </w:p>
    <w:p w14:paraId="0A029872" w14:textId="02905BC7" w:rsidR="00677DD9" w:rsidRDefault="00677DD9" w:rsidP="00677DD9">
      <w:pPr>
        <w:pStyle w:val="ListParagraph"/>
        <w:numPr>
          <w:ilvl w:val="1"/>
          <w:numId w:val="1"/>
        </w:numPr>
      </w:pPr>
      <w:r>
        <w:t>Continued stakeholder engagement (NHCPC)</w:t>
      </w:r>
    </w:p>
    <w:p w14:paraId="771D96F0" w14:textId="04843320" w:rsidR="00677DD9" w:rsidRDefault="00677DD9" w:rsidP="00677DD9">
      <w:pPr>
        <w:pStyle w:val="ListParagraph"/>
        <w:numPr>
          <w:ilvl w:val="0"/>
          <w:numId w:val="1"/>
        </w:numPr>
      </w:pPr>
      <w:r>
        <w:t>ASPR Priorities for building readiness for 21</w:t>
      </w:r>
      <w:r w:rsidRPr="00677DD9">
        <w:rPr>
          <w:vertAlign w:val="superscript"/>
        </w:rPr>
        <w:t>st</w:t>
      </w:r>
      <w:r>
        <w:t xml:space="preserve"> century threats</w:t>
      </w:r>
    </w:p>
    <w:p w14:paraId="5EA9FEFB" w14:textId="7C9A028C" w:rsidR="00677DD9" w:rsidRDefault="00677DD9" w:rsidP="00677DD9">
      <w:pPr>
        <w:pStyle w:val="ListParagraph"/>
        <w:numPr>
          <w:ilvl w:val="1"/>
          <w:numId w:val="1"/>
        </w:numPr>
      </w:pPr>
      <w:r>
        <w:t>Strong leadership</w:t>
      </w:r>
    </w:p>
    <w:p w14:paraId="3B60BAFB" w14:textId="59DB431F" w:rsidR="00677DD9" w:rsidRDefault="00677DD9" w:rsidP="00677DD9">
      <w:pPr>
        <w:pStyle w:val="ListParagraph"/>
        <w:numPr>
          <w:ilvl w:val="1"/>
          <w:numId w:val="1"/>
        </w:numPr>
      </w:pPr>
      <w:r>
        <w:t>Regional disaster health response system</w:t>
      </w:r>
    </w:p>
    <w:p w14:paraId="4BAAE217" w14:textId="4532F6E5" w:rsidR="00677DD9" w:rsidRDefault="00677DD9" w:rsidP="00677DD9">
      <w:pPr>
        <w:pStyle w:val="ListParagraph"/>
        <w:numPr>
          <w:ilvl w:val="1"/>
          <w:numId w:val="1"/>
        </w:numPr>
      </w:pPr>
      <w:r>
        <w:t xml:space="preserve">MCM enterprise </w:t>
      </w:r>
    </w:p>
    <w:p w14:paraId="4F3683EF" w14:textId="7DA1C1BD" w:rsidR="00677DD9" w:rsidRDefault="00677DD9" w:rsidP="00677DD9">
      <w:pPr>
        <w:pStyle w:val="ListParagraph"/>
        <w:numPr>
          <w:ilvl w:val="1"/>
          <w:numId w:val="1"/>
        </w:numPr>
      </w:pPr>
      <w:r>
        <w:t>Public Health Security Capacity</w:t>
      </w:r>
    </w:p>
    <w:p w14:paraId="419276C2" w14:textId="30C2C1DA" w:rsidR="00677DD9" w:rsidRDefault="00677DD9" w:rsidP="00677DD9">
      <w:pPr>
        <w:pStyle w:val="ListParagraph"/>
        <w:numPr>
          <w:ilvl w:val="0"/>
          <w:numId w:val="1"/>
        </w:numPr>
      </w:pPr>
      <w:r>
        <w:t xml:space="preserve">BARDA develops MCMs by forming public/private partnerships to drive innovation </w:t>
      </w:r>
    </w:p>
    <w:p w14:paraId="3A9396A5" w14:textId="11229437" w:rsidR="00677DD9" w:rsidRDefault="00677DD9" w:rsidP="00677DD9">
      <w:pPr>
        <w:pStyle w:val="ListParagraph"/>
        <w:numPr>
          <w:ilvl w:val="0"/>
          <w:numId w:val="1"/>
        </w:numPr>
      </w:pPr>
      <w:r>
        <w:t>CBRN Goal is to stockpile at least one MCM for all CBRN material threats</w:t>
      </w:r>
    </w:p>
    <w:p w14:paraId="769CB47B" w14:textId="31EE676F" w:rsidR="00677DD9" w:rsidRDefault="00677DD9" w:rsidP="00677DD9">
      <w:pPr>
        <w:pStyle w:val="ListParagraph"/>
        <w:numPr>
          <w:ilvl w:val="1"/>
          <w:numId w:val="1"/>
        </w:numPr>
      </w:pPr>
      <w:r>
        <w:t>Invest in MCM to treat injury, not threat</w:t>
      </w:r>
    </w:p>
    <w:p w14:paraId="2202E6DE" w14:textId="4EBF69DB" w:rsidR="00677DD9" w:rsidRDefault="00677DD9" w:rsidP="00677DD9">
      <w:pPr>
        <w:pStyle w:val="ListParagraph"/>
        <w:numPr>
          <w:ilvl w:val="1"/>
          <w:numId w:val="1"/>
        </w:numPr>
      </w:pPr>
      <w:r>
        <w:t>Develop MCMs for unknown threats</w:t>
      </w:r>
    </w:p>
    <w:p w14:paraId="204CE7ED" w14:textId="00CAC65D" w:rsidR="00677DD9" w:rsidRDefault="00677DD9" w:rsidP="00677DD9">
      <w:pPr>
        <w:pStyle w:val="ListParagraph"/>
        <w:numPr>
          <w:ilvl w:val="1"/>
          <w:numId w:val="1"/>
        </w:numPr>
      </w:pPr>
      <w:r>
        <w:t>deliver novel MCMs against bacterial/viral threats</w:t>
      </w:r>
    </w:p>
    <w:p w14:paraId="7E289DD8" w14:textId="093452C6" w:rsidR="00677DD9" w:rsidRDefault="000E6E9A" w:rsidP="00677DD9">
      <w:pPr>
        <w:pStyle w:val="ListParagraph"/>
        <w:numPr>
          <w:ilvl w:val="0"/>
          <w:numId w:val="1"/>
        </w:numPr>
      </w:pPr>
      <w:r>
        <w:t>52 FDA approvals, licensures, and clearances since 2009 (vaccines, other medications)</w:t>
      </w:r>
    </w:p>
    <w:p w14:paraId="37582D4D" w14:textId="514AB3D7" w:rsidR="000E6E9A" w:rsidRDefault="000E6E9A" w:rsidP="00677DD9">
      <w:pPr>
        <w:pStyle w:val="ListParagraph"/>
        <w:numPr>
          <w:ilvl w:val="0"/>
          <w:numId w:val="1"/>
        </w:numPr>
      </w:pPr>
      <w:r>
        <w:t>Can acquire products before approval of FDA and insert into SNS</w:t>
      </w:r>
    </w:p>
    <w:p w14:paraId="39E22276" w14:textId="43A817E7" w:rsidR="000E6E9A" w:rsidRDefault="000E6E9A" w:rsidP="00677DD9">
      <w:pPr>
        <w:pStyle w:val="ListParagraph"/>
        <w:numPr>
          <w:ilvl w:val="0"/>
          <w:numId w:val="1"/>
        </w:numPr>
      </w:pPr>
      <w:r>
        <w:t>Future vision:</w:t>
      </w:r>
    </w:p>
    <w:p w14:paraId="22A9D2C2" w14:textId="626C75A2" w:rsidR="000E6E9A" w:rsidRDefault="000E6E9A" w:rsidP="000E6E9A">
      <w:pPr>
        <w:pStyle w:val="ListParagraph"/>
        <w:numPr>
          <w:ilvl w:val="1"/>
          <w:numId w:val="1"/>
        </w:numPr>
      </w:pPr>
      <w:r>
        <w:t>Develop alternative skin and blood products</w:t>
      </w:r>
    </w:p>
    <w:p w14:paraId="75E9BF36" w14:textId="70DA8BA6" w:rsidR="000E6E9A" w:rsidRDefault="000E6E9A" w:rsidP="000E6E9A">
      <w:pPr>
        <w:pStyle w:val="ListParagraph"/>
        <w:numPr>
          <w:ilvl w:val="1"/>
          <w:numId w:val="1"/>
        </w:numPr>
      </w:pPr>
      <w:r>
        <w:t>Take viral hemorrhagic fevers off the tab</w:t>
      </w:r>
      <w:r w:rsidR="00BF2C5B">
        <w:t>l</w:t>
      </w:r>
      <w:r>
        <w:t>e</w:t>
      </w:r>
    </w:p>
    <w:p w14:paraId="0A1EA717" w14:textId="6DF0B8F7" w:rsidR="000E6E9A" w:rsidRDefault="000E6E9A" w:rsidP="000E6E9A">
      <w:pPr>
        <w:pStyle w:val="ListParagraph"/>
        <w:numPr>
          <w:ilvl w:val="1"/>
          <w:numId w:val="1"/>
        </w:numPr>
      </w:pPr>
      <w:r>
        <w:t>Bend the opioids epidemic curve</w:t>
      </w:r>
    </w:p>
    <w:p w14:paraId="46F4D1D1" w14:textId="4126F107" w:rsidR="000E6E9A" w:rsidRDefault="000E6E9A" w:rsidP="000E6E9A">
      <w:pPr>
        <w:pStyle w:val="ListParagraph"/>
        <w:numPr>
          <w:ilvl w:val="1"/>
          <w:numId w:val="1"/>
        </w:numPr>
      </w:pPr>
      <w:r>
        <w:t>Use novel approaches to combat antimicrobial resistance</w:t>
      </w:r>
    </w:p>
    <w:p w14:paraId="0DF9684C" w14:textId="42B8A72A" w:rsidR="000E6E9A" w:rsidRDefault="000E6E9A" w:rsidP="000E6E9A">
      <w:pPr>
        <w:pStyle w:val="ListParagraph"/>
        <w:numPr>
          <w:ilvl w:val="1"/>
          <w:numId w:val="1"/>
        </w:numPr>
      </w:pPr>
      <w:r>
        <w:t>Preparation for any threat response</w:t>
      </w:r>
    </w:p>
    <w:p w14:paraId="6AE302D9" w14:textId="5432C2A0" w:rsidR="006F4D1F" w:rsidRDefault="006F4D1F" w:rsidP="006F4D1F">
      <w:pPr>
        <w:pStyle w:val="ListParagraph"/>
        <w:numPr>
          <w:ilvl w:val="0"/>
          <w:numId w:val="1"/>
        </w:numPr>
      </w:pPr>
      <w:r>
        <w:t>MCM Development</w:t>
      </w:r>
    </w:p>
    <w:p w14:paraId="3A61468C" w14:textId="64A1E2A9" w:rsidR="006F4D1F" w:rsidRDefault="006F4D1F" w:rsidP="006F4D1F">
      <w:pPr>
        <w:pStyle w:val="ListParagraph"/>
        <w:numPr>
          <w:ilvl w:val="1"/>
          <w:numId w:val="1"/>
        </w:numPr>
      </w:pPr>
      <w:r>
        <w:t>Market research</w:t>
      </w:r>
    </w:p>
    <w:p w14:paraId="31815DB7" w14:textId="73EE5765" w:rsidR="006F4D1F" w:rsidRDefault="006F4D1F" w:rsidP="006F4D1F">
      <w:pPr>
        <w:pStyle w:val="ListParagraph"/>
        <w:numPr>
          <w:ilvl w:val="1"/>
          <w:numId w:val="1"/>
        </w:numPr>
      </w:pPr>
      <w:r>
        <w:t xml:space="preserve">Preclinical development </w:t>
      </w:r>
    </w:p>
    <w:p w14:paraId="086D994B" w14:textId="26A579E3" w:rsidR="006F4D1F" w:rsidRDefault="006F4D1F" w:rsidP="006F4D1F">
      <w:pPr>
        <w:pStyle w:val="ListParagraph"/>
        <w:numPr>
          <w:ilvl w:val="1"/>
          <w:numId w:val="1"/>
        </w:numPr>
      </w:pPr>
      <w:r>
        <w:t>Clinical/Non-clinical development</w:t>
      </w:r>
    </w:p>
    <w:p w14:paraId="3541C73E" w14:textId="189E01DD" w:rsidR="006F4D1F" w:rsidRDefault="006F4D1F" w:rsidP="006F4D1F">
      <w:pPr>
        <w:pStyle w:val="ListParagraph"/>
        <w:numPr>
          <w:ilvl w:val="1"/>
          <w:numId w:val="1"/>
        </w:numPr>
      </w:pPr>
      <w:r>
        <w:t>Filing and launch preparation</w:t>
      </w:r>
    </w:p>
    <w:p w14:paraId="00BA2CBE" w14:textId="702266DF" w:rsidR="006F4D1F" w:rsidRDefault="006F4D1F" w:rsidP="006F4D1F">
      <w:pPr>
        <w:pStyle w:val="ListParagraph"/>
        <w:numPr>
          <w:ilvl w:val="1"/>
          <w:numId w:val="1"/>
        </w:numPr>
      </w:pPr>
      <w:r>
        <w:t>Commercialization and Procurement</w:t>
      </w:r>
    </w:p>
    <w:p w14:paraId="72D173E4" w14:textId="199BACD0" w:rsidR="006F4D1F" w:rsidRDefault="006F4D1F" w:rsidP="006F4D1F">
      <w:pPr>
        <w:pStyle w:val="ListParagraph"/>
        <w:numPr>
          <w:ilvl w:val="1"/>
          <w:numId w:val="1"/>
        </w:numPr>
      </w:pPr>
      <w:r>
        <w:t>Readiness/Stockpiling</w:t>
      </w:r>
    </w:p>
    <w:p w14:paraId="0441696E" w14:textId="2EC015FE" w:rsidR="006F4D1F" w:rsidRDefault="006F4D1F" w:rsidP="006F4D1F">
      <w:pPr>
        <w:pStyle w:val="ListParagraph"/>
        <w:numPr>
          <w:ilvl w:val="0"/>
          <w:numId w:val="1"/>
        </w:numPr>
      </w:pPr>
      <w:r>
        <w:t>Thermal Burn Program</w:t>
      </w:r>
    </w:p>
    <w:p w14:paraId="1A188306" w14:textId="26383207" w:rsidR="006F4D1F" w:rsidRDefault="006F4D1F" w:rsidP="006F4D1F">
      <w:pPr>
        <w:pStyle w:val="ListParagraph"/>
        <w:numPr>
          <w:ilvl w:val="1"/>
          <w:numId w:val="1"/>
        </w:numPr>
      </w:pPr>
      <w:r>
        <w:t>Mitigate treatment bottlenecks across continuum of care for burn and blast injuries</w:t>
      </w:r>
    </w:p>
    <w:p w14:paraId="54E40A3D" w14:textId="6C311538" w:rsidR="006F4D1F" w:rsidRDefault="006F4D1F" w:rsidP="006F4D1F">
      <w:pPr>
        <w:pStyle w:val="ListParagraph"/>
        <w:numPr>
          <w:ilvl w:val="1"/>
          <w:numId w:val="1"/>
        </w:numPr>
      </w:pPr>
      <w:r>
        <w:t xml:space="preserve">Transform current standard of care with adoptable MCMs that builds national preparedness (create sustainable products for trauma and burn surgeons; imaging systems </w:t>
      </w:r>
      <w:proofErr w:type="spellStart"/>
      <w:r>
        <w:t>DeepView</w:t>
      </w:r>
      <w:proofErr w:type="spellEnd"/>
      <w:r>
        <w:t xml:space="preserve"> [burn depth system] aids in triage in MASCAL, graft technology, </w:t>
      </w:r>
    </w:p>
    <w:p w14:paraId="3207F1EB" w14:textId="7A119736" w:rsidR="006F4D1F" w:rsidRDefault="006F4D1F" w:rsidP="006F4D1F">
      <w:pPr>
        <w:pStyle w:val="ListParagraph"/>
        <w:numPr>
          <w:ilvl w:val="0"/>
          <w:numId w:val="1"/>
        </w:numPr>
      </w:pPr>
      <w:r>
        <w:lastRenderedPageBreak/>
        <w:t>Programmatic Goals</w:t>
      </w:r>
    </w:p>
    <w:p w14:paraId="0FE2F1EC" w14:textId="4F73EABC" w:rsidR="006F4D1F" w:rsidRDefault="006F4D1F" w:rsidP="006F4D1F">
      <w:pPr>
        <w:pStyle w:val="ListParagraph"/>
        <w:numPr>
          <w:ilvl w:val="1"/>
          <w:numId w:val="1"/>
        </w:numPr>
      </w:pPr>
      <w:r>
        <w:t>Comprehensive: initial to definitive care</w:t>
      </w:r>
    </w:p>
    <w:p w14:paraId="2D010DFB" w14:textId="6D8BE0D9" w:rsidR="006F4D1F" w:rsidRDefault="006F4D1F" w:rsidP="006F4D1F">
      <w:pPr>
        <w:pStyle w:val="ListParagraph"/>
        <w:numPr>
          <w:ilvl w:val="1"/>
          <w:numId w:val="1"/>
        </w:numPr>
      </w:pPr>
      <w:r>
        <w:t xml:space="preserve">Adoptable </w:t>
      </w:r>
    </w:p>
    <w:p w14:paraId="2A3DD753" w14:textId="44E0443E" w:rsidR="006F4D1F" w:rsidRDefault="006F4D1F" w:rsidP="006F4D1F">
      <w:pPr>
        <w:pStyle w:val="ListParagraph"/>
        <w:numPr>
          <w:ilvl w:val="0"/>
          <w:numId w:val="1"/>
        </w:numPr>
      </w:pPr>
      <w:r>
        <w:t>Burn Development Philosophy</w:t>
      </w:r>
    </w:p>
    <w:p w14:paraId="6AA6E9E5" w14:textId="2F3983AF" w:rsidR="006F4D1F" w:rsidRDefault="006F4D1F" w:rsidP="006F4D1F">
      <w:pPr>
        <w:pStyle w:val="ListParagraph"/>
        <w:numPr>
          <w:ilvl w:val="1"/>
          <w:numId w:val="1"/>
        </w:numPr>
      </w:pPr>
      <w:r>
        <w:t>Holistic approach that addresses broader issue of adoption towards greater sustainability</w:t>
      </w:r>
    </w:p>
    <w:p w14:paraId="4C7DA8D7" w14:textId="2C1008EB" w:rsidR="006F4D1F" w:rsidRDefault="006F4D1F" w:rsidP="006F4D1F">
      <w:pPr>
        <w:pStyle w:val="ListParagraph"/>
        <w:numPr>
          <w:ilvl w:val="0"/>
          <w:numId w:val="1"/>
        </w:numPr>
      </w:pPr>
      <w:r>
        <w:t>Thermal burns</w:t>
      </w:r>
    </w:p>
    <w:p w14:paraId="7E32FCA7" w14:textId="18AA4BC4" w:rsidR="006F4D1F" w:rsidRDefault="006F4D1F" w:rsidP="006F4D1F">
      <w:pPr>
        <w:pStyle w:val="ListParagraph"/>
        <w:numPr>
          <w:ilvl w:val="1"/>
          <w:numId w:val="1"/>
        </w:numPr>
      </w:pPr>
      <w:r w:rsidRPr="002F2362">
        <w:rPr>
          <w:b/>
          <w:bCs/>
        </w:rPr>
        <w:t>Initial care</w:t>
      </w:r>
      <w:r w:rsidR="006362AE">
        <w:rPr>
          <w:b/>
          <w:bCs/>
        </w:rPr>
        <w:t xml:space="preserve"> (0-72 hours post-detonation)</w:t>
      </w:r>
      <w:r>
        <w:t>: fluids/electrolytes, airway management, pain management and initial wound care, patient tracking aids, initiate nutritional support</w:t>
      </w:r>
    </w:p>
    <w:p w14:paraId="773E882B" w14:textId="415A2702" w:rsidR="006F4D1F" w:rsidRDefault="006F4D1F" w:rsidP="006F4D1F">
      <w:pPr>
        <w:pStyle w:val="ListParagraph"/>
        <w:numPr>
          <w:ilvl w:val="1"/>
          <w:numId w:val="1"/>
        </w:numPr>
      </w:pPr>
      <w:r w:rsidRPr="002F2362">
        <w:rPr>
          <w:b/>
          <w:bCs/>
        </w:rPr>
        <w:t>Definitive</w:t>
      </w:r>
      <w:r w:rsidR="002F2362" w:rsidRPr="002F2362">
        <w:rPr>
          <w:b/>
          <w:bCs/>
        </w:rPr>
        <w:t xml:space="preserve"> care</w:t>
      </w:r>
      <w:r w:rsidR="006362AE">
        <w:rPr>
          <w:b/>
          <w:bCs/>
        </w:rPr>
        <w:t xml:space="preserve"> (73+ hours post-detonation)</w:t>
      </w:r>
      <w:r>
        <w:t>: comprehensive burn wound care, aid functional recovery, donor site care management</w:t>
      </w:r>
    </w:p>
    <w:p w14:paraId="1781BCED" w14:textId="405EEA03" w:rsidR="002F2362" w:rsidRDefault="002F2362" w:rsidP="006F4D1F">
      <w:pPr>
        <w:pStyle w:val="ListParagraph"/>
        <w:numPr>
          <w:ilvl w:val="1"/>
          <w:numId w:val="1"/>
        </w:numPr>
      </w:pPr>
      <w:r>
        <w:rPr>
          <w:b/>
          <w:bCs/>
        </w:rPr>
        <w:t>Facts and Figures</w:t>
      </w:r>
    </w:p>
    <w:p w14:paraId="14E5FC35" w14:textId="5E877FAE" w:rsidR="006F4D1F" w:rsidRDefault="006F4D1F" w:rsidP="006F4D1F">
      <w:pPr>
        <w:pStyle w:val="ListParagraph"/>
        <w:numPr>
          <w:ilvl w:val="1"/>
          <w:numId w:val="1"/>
        </w:numPr>
      </w:pPr>
      <w:r>
        <w:t>1% of total body surface area = 1-1.5 days of care</w:t>
      </w:r>
    </w:p>
    <w:p w14:paraId="0F3A0D81" w14:textId="0058D862" w:rsidR="006F4D1F" w:rsidRDefault="006F4D1F" w:rsidP="006F4D1F">
      <w:pPr>
        <w:pStyle w:val="ListParagraph"/>
        <w:numPr>
          <w:ilvl w:val="1"/>
          <w:numId w:val="1"/>
        </w:numPr>
      </w:pPr>
      <w:r>
        <w:t>Only 350 burn surgeons in N. America</w:t>
      </w:r>
    </w:p>
    <w:p w14:paraId="6B71D707" w14:textId="7F63F386" w:rsidR="006F4D1F" w:rsidRDefault="006F4D1F" w:rsidP="006F4D1F">
      <w:pPr>
        <w:pStyle w:val="ListParagraph"/>
        <w:numPr>
          <w:ilvl w:val="1"/>
          <w:numId w:val="1"/>
        </w:numPr>
      </w:pPr>
      <w:r>
        <w:t>&lt;50% accurate in burn depth assessment (non-burn specialists)</w:t>
      </w:r>
    </w:p>
    <w:p w14:paraId="38826566" w14:textId="0A508E04" w:rsidR="006F4D1F" w:rsidRDefault="002F2362" w:rsidP="006F4D1F">
      <w:pPr>
        <w:pStyle w:val="ListParagraph"/>
        <w:numPr>
          <w:ilvl w:val="1"/>
          <w:numId w:val="1"/>
        </w:numPr>
      </w:pPr>
      <w:r>
        <w:t>127 burn centers nationwide</w:t>
      </w:r>
    </w:p>
    <w:p w14:paraId="4F64D358" w14:textId="63BE4F64" w:rsidR="002F2362" w:rsidRDefault="002F2362" w:rsidP="002F2362">
      <w:pPr>
        <w:pStyle w:val="ListParagraph"/>
        <w:numPr>
          <w:ilvl w:val="0"/>
          <w:numId w:val="1"/>
        </w:numPr>
      </w:pPr>
      <w:r>
        <w:t>Challenges/Solutions</w:t>
      </w:r>
    </w:p>
    <w:p w14:paraId="16F896A8" w14:textId="25A4A162" w:rsidR="002F2362" w:rsidRDefault="002F2362" w:rsidP="002F2362">
      <w:pPr>
        <w:pStyle w:val="ListParagraph"/>
        <w:numPr>
          <w:ilvl w:val="1"/>
          <w:numId w:val="1"/>
        </w:numPr>
      </w:pPr>
      <w:r>
        <w:t>Use of AI to image burn depth</w:t>
      </w:r>
    </w:p>
    <w:p w14:paraId="7022CE44" w14:textId="62A8CA62" w:rsidR="002F2362" w:rsidRDefault="002F2362" w:rsidP="002F2362">
      <w:pPr>
        <w:pStyle w:val="ListParagraph"/>
        <w:numPr>
          <w:ilvl w:val="1"/>
          <w:numId w:val="1"/>
        </w:numPr>
      </w:pPr>
      <w:r>
        <w:t>Enable autograft sparing</w:t>
      </w:r>
    </w:p>
    <w:p w14:paraId="5EE8EFD4" w14:textId="37CFFDAD" w:rsidR="002F2362" w:rsidRDefault="002F2362" w:rsidP="002F2362">
      <w:pPr>
        <w:pStyle w:val="ListParagraph"/>
        <w:numPr>
          <w:ilvl w:val="1"/>
          <w:numId w:val="1"/>
        </w:numPr>
      </w:pPr>
      <w:r>
        <w:t>Develop temporizing products</w:t>
      </w:r>
    </w:p>
    <w:p w14:paraId="41439DDB" w14:textId="7726232B" w:rsidR="002F2362" w:rsidRDefault="002F2362" w:rsidP="002F2362">
      <w:pPr>
        <w:pStyle w:val="ListParagraph"/>
        <w:numPr>
          <w:ilvl w:val="0"/>
          <w:numId w:val="1"/>
        </w:numPr>
      </w:pPr>
      <w:r>
        <w:t xml:space="preserve">Project </w:t>
      </w:r>
      <w:proofErr w:type="spellStart"/>
      <w:r>
        <w:t>BioShield</w:t>
      </w:r>
      <w:proofErr w:type="spellEnd"/>
    </w:p>
    <w:p w14:paraId="0D2031AB" w14:textId="0A12C554" w:rsidR="002F2362" w:rsidRDefault="002F2362" w:rsidP="002F2362">
      <w:pPr>
        <w:pStyle w:val="ListParagraph"/>
        <w:numPr>
          <w:ilvl w:val="1"/>
          <w:numId w:val="1"/>
        </w:numPr>
      </w:pPr>
      <w:r>
        <w:t>Argentum (initial burn care)</w:t>
      </w:r>
    </w:p>
    <w:p w14:paraId="0D28E4BC" w14:textId="2E5D2E88" w:rsidR="002F2362" w:rsidRDefault="002F2362" w:rsidP="002F2362">
      <w:pPr>
        <w:pStyle w:val="ListParagraph"/>
        <w:numPr>
          <w:ilvl w:val="1"/>
          <w:numId w:val="1"/>
        </w:numPr>
      </w:pPr>
      <w:proofErr w:type="spellStart"/>
      <w:r>
        <w:t>MediWound</w:t>
      </w:r>
      <w:proofErr w:type="spellEnd"/>
      <w:r>
        <w:t xml:space="preserve"> (Debridement/Excision)</w:t>
      </w:r>
    </w:p>
    <w:p w14:paraId="47CED359" w14:textId="7DDBE3B9" w:rsidR="002F2362" w:rsidRDefault="002F2362" w:rsidP="002F2362">
      <w:pPr>
        <w:pStyle w:val="ListParagraph"/>
        <w:numPr>
          <w:ilvl w:val="1"/>
          <w:numId w:val="1"/>
        </w:numPr>
      </w:pPr>
      <w:proofErr w:type="spellStart"/>
      <w:r>
        <w:t>Avita</w:t>
      </w:r>
      <w:proofErr w:type="spellEnd"/>
      <w:r>
        <w:t xml:space="preserve"> (</w:t>
      </w:r>
      <w:proofErr w:type="spellStart"/>
      <w:r>
        <w:t>ReCell</w:t>
      </w:r>
      <w:proofErr w:type="spellEnd"/>
      <w:r>
        <w:t>) (Autograft Sparing)</w:t>
      </w:r>
    </w:p>
    <w:p w14:paraId="77BC3CB2" w14:textId="01512E58" w:rsidR="002F2362" w:rsidRDefault="00E153EB" w:rsidP="002F2362">
      <w:pPr>
        <w:pStyle w:val="ListParagraph"/>
        <w:numPr>
          <w:ilvl w:val="0"/>
          <w:numId w:val="1"/>
        </w:numPr>
      </w:pPr>
      <w:r>
        <w:t>Burn Blast Kids</w:t>
      </w:r>
    </w:p>
    <w:p w14:paraId="29C223EA" w14:textId="4644E03C" w:rsidR="00E153EB" w:rsidRDefault="00E153EB" w:rsidP="00E153EB">
      <w:pPr>
        <w:pStyle w:val="ListParagraph"/>
        <w:numPr>
          <w:ilvl w:val="1"/>
          <w:numId w:val="1"/>
        </w:numPr>
      </w:pPr>
      <w:r>
        <w:t xml:space="preserve">First 72 </w:t>
      </w:r>
      <w:proofErr w:type="spellStart"/>
      <w:r>
        <w:t>hrs</w:t>
      </w:r>
      <w:proofErr w:type="spellEnd"/>
      <w:r>
        <w:t xml:space="preserve"> of event</w:t>
      </w:r>
    </w:p>
    <w:p w14:paraId="1639D7E8" w14:textId="36CC9D44" w:rsidR="009E34CA" w:rsidRDefault="00E153EB" w:rsidP="009E34CA">
      <w:pPr>
        <w:pStyle w:val="ListParagraph"/>
        <w:numPr>
          <w:ilvl w:val="1"/>
          <w:numId w:val="1"/>
        </w:numPr>
      </w:pPr>
      <w:r>
        <w:t>Delivered at site or make-shift facilities</w:t>
      </w:r>
      <w:r w:rsidR="009E34CA">
        <w:t xml:space="preserve"> by state through SNS resources</w:t>
      </w:r>
    </w:p>
    <w:p w14:paraId="6A99829F" w14:textId="40C8F75F" w:rsidR="00E153EB" w:rsidRDefault="00E153EB" w:rsidP="00E153EB">
      <w:pPr>
        <w:pStyle w:val="ListParagraph"/>
        <w:numPr>
          <w:ilvl w:val="1"/>
          <w:numId w:val="1"/>
        </w:numPr>
      </w:pPr>
      <w:r>
        <w:t xml:space="preserve">Used by first responders for delivery of care and triage considerations </w:t>
      </w:r>
    </w:p>
    <w:p w14:paraId="0EAC15E9" w14:textId="239CC2DC" w:rsidR="00E153EB" w:rsidRDefault="00E153EB" w:rsidP="009E34CA">
      <w:pPr>
        <w:pStyle w:val="ListParagraph"/>
        <w:numPr>
          <w:ilvl w:val="1"/>
          <w:numId w:val="1"/>
        </w:numPr>
      </w:pPr>
      <w:r>
        <w:t>30 pallets, care for 500 people for 24 hours</w:t>
      </w:r>
    </w:p>
    <w:p w14:paraId="4FEC458B" w14:textId="0D5BC455" w:rsidR="009E34CA" w:rsidRDefault="009E34CA" w:rsidP="009E34CA">
      <w:pPr>
        <w:pStyle w:val="ListParagraph"/>
        <w:numPr>
          <w:ilvl w:val="0"/>
          <w:numId w:val="1"/>
        </w:numPr>
      </w:pPr>
      <w:r>
        <w:t xml:space="preserve">Analysis of three events (Boston </w:t>
      </w:r>
      <w:proofErr w:type="spellStart"/>
      <w:r>
        <w:t>Marahon</w:t>
      </w:r>
      <w:proofErr w:type="spellEnd"/>
      <w:r>
        <w:t xml:space="preserve"> Bombing, 9/11, OKC Bombing)</w:t>
      </w:r>
    </w:p>
    <w:p w14:paraId="0B745096" w14:textId="2E14A235" w:rsidR="009E34CA" w:rsidRDefault="009E34CA" w:rsidP="009E34CA">
      <w:pPr>
        <w:pStyle w:val="ListParagraph"/>
        <w:numPr>
          <w:ilvl w:val="1"/>
          <w:numId w:val="1"/>
        </w:numPr>
      </w:pPr>
      <w:r>
        <w:t>Burn injuries made up 5-11% of all reported injuries</w:t>
      </w:r>
    </w:p>
    <w:p w14:paraId="273E983C" w14:textId="192DA755" w:rsidR="009E34CA" w:rsidRDefault="009E34CA" w:rsidP="009E34CA">
      <w:pPr>
        <w:pStyle w:val="ListParagraph"/>
        <w:numPr>
          <w:ilvl w:val="0"/>
          <w:numId w:val="1"/>
        </w:numPr>
      </w:pPr>
      <w:r>
        <w:t>Revamped Burn Blast kit based on needs of SMEs</w:t>
      </w:r>
    </w:p>
    <w:p w14:paraId="077932F6" w14:textId="49B5F78C" w:rsidR="009E34CA" w:rsidRDefault="009E34CA" w:rsidP="009E34CA">
      <w:pPr>
        <w:pStyle w:val="ListParagraph"/>
        <w:numPr>
          <w:ilvl w:val="1"/>
          <w:numId w:val="1"/>
        </w:numPr>
      </w:pPr>
      <w:r>
        <w:t xml:space="preserve">Create a poly-trauma acute care kit (adult/peds), </w:t>
      </w:r>
    </w:p>
    <w:p w14:paraId="2D06C81D" w14:textId="64E68C8D" w:rsidR="009E34CA" w:rsidRDefault="009E34CA" w:rsidP="009E34CA">
      <w:pPr>
        <w:pStyle w:val="ListParagraph"/>
        <w:numPr>
          <w:ilvl w:val="1"/>
          <w:numId w:val="1"/>
        </w:numPr>
      </w:pPr>
      <w:r>
        <w:t xml:space="preserve">Forward </w:t>
      </w:r>
      <w:proofErr w:type="spellStart"/>
      <w:r>
        <w:t>deplolyed</w:t>
      </w:r>
      <w:proofErr w:type="spellEnd"/>
      <w:r>
        <w:t>/integrated into Regional Disaster Health Response System</w:t>
      </w:r>
    </w:p>
    <w:p w14:paraId="7BAADD21" w14:textId="63568C02" w:rsidR="009E34CA" w:rsidRDefault="009E34CA" w:rsidP="009E34CA">
      <w:pPr>
        <w:pStyle w:val="ListParagraph"/>
        <w:numPr>
          <w:ilvl w:val="2"/>
          <w:numId w:val="1"/>
        </w:numPr>
      </w:pPr>
      <w:r>
        <w:t>Quick access for state/</w:t>
      </w:r>
      <w:proofErr w:type="spellStart"/>
      <w:r>
        <w:t>loclal</w:t>
      </w:r>
      <w:proofErr w:type="spellEnd"/>
      <w:r>
        <w:t xml:space="preserve"> control, </w:t>
      </w:r>
      <w:proofErr w:type="spellStart"/>
      <w:r>
        <w:t>preoduct</w:t>
      </w:r>
      <w:proofErr w:type="spellEnd"/>
      <w:r>
        <w:t xml:space="preserve"> rotation via VMI</w:t>
      </w:r>
    </w:p>
    <w:p w14:paraId="0A46045E" w14:textId="4A05ED42" w:rsidR="000477C0" w:rsidRDefault="000477C0" w:rsidP="000477C0">
      <w:pPr>
        <w:pStyle w:val="ListParagraph"/>
        <w:numPr>
          <w:ilvl w:val="1"/>
          <w:numId w:val="1"/>
        </w:numPr>
      </w:pPr>
      <w:r>
        <w:t>SNS Burn Blast Kits</w:t>
      </w:r>
    </w:p>
    <w:p w14:paraId="606BD757" w14:textId="0110E398" w:rsidR="000477C0" w:rsidRDefault="000477C0" w:rsidP="000477C0">
      <w:pPr>
        <w:pStyle w:val="ListParagraph"/>
        <w:numPr>
          <w:ilvl w:val="2"/>
          <w:numId w:val="1"/>
        </w:numPr>
      </w:pPr>
      <w:r>
        <w:t>Revamped based on recommendations</w:t>
      </w:r>
    </w:p>
    <w:p w14:paraId="7FF7E614" w14:textId="794B349F" w:rsidR="000477C0" w:rsidRDefault="000477C0" w:rsidP="000477C0">
      <w:pPr>
        <w:pStyle w:val="ListParagraph"/>
        <w:numPr>
          <w:ilvl w:val="2"/>
          <w:numId w:val="1"/>
        </w:numPr>
      </w:pPr>
      <w:r>
        <w:t>Would arrive within 24 hours from warehouse</w:t>
      </w:r>
    </w:p>
    <w:p w14:paraId="552EB3EB" w14:textId="519B481D" w:rsidR="000477C0" w:rsidRDefault="000477C0" w:rsidP="000477C0">
      <w:pPr>
        <w:pStyle w:val="ListParagraph"/>
        <w:numPr>
          <w:ilvl w:val="0"/>
          <w:numId w:val="1"/>
        </w:numPr>
      </w:pPr>
      <w:r>
        <w:t xml:space="preserve">New technologies </w:t>
      </w:r>
    </w:p>
    <w:p w14:paraId="4D2A725A" w14:textId="31D7763E" w:rsidR="000477C0" w:rsidRDefault="000477C0" w:rsidP="000477C0">
      <w:pPr>
        <w:pStyle w:val="ListParagraph"/>
        <w:numPr>
          <w:ilvl w:val="1"/>
          <w:numId w:val="1"/>
        </w:numPr>
      </w:pPr>
      <w:r>
        <w:t>Imaging/communication devices</w:t>
      </w:r>
    </w:p>
    <w:p w14:paraId="7DC71EEB" w14:textId="77777777" w:rsidR="00B2405C" w:rsidRDefault="00B2405C" w:rsidP="00B2405C">
      <w:pPr>
        <w:pStyle w:val="ListParagraph"/>
      </w:pPr>
    </w:p>
    <w:p w14:paraId="491C58D6" w14:textId="77777777" w:rsidR="00B2405C" w:rsidRDefault="00B2405C" w:rsidP="00B2405C">
      <w:pPr>
        <w:pStyle w:val="ListParagraph"/>
      </w:pPr>
    </w:p>
    <w:p w14:paraId="31DFF879" w14:textId="5AFA22F8" w:rsidR="000477C0" w:rsidRDefault="00B2405C" w:rsidP="000477C0">
      <w:pPr>
        <w:pStyle w:val="ListParagraph"/>
        <w:numPr>
          <w:ilvl w:val="0"/>
          <w:numId w:val="1"/>
        </w:numPr>
      </w:pPr>
      <w:r>
        <w:lastRenderedPageBreak/>
        <w:t>Challenges</w:t>
      </w:r>
    </w:p>
    <w:p w14:paraId="14DFADBF" w14:textId="7AC745AA" w:rsidR="00B2405C" w:rsidRDefault="00B2405C" w:rsidP="00B2405C">
      <w:pPr>
        <w:pStyle w:val="ListParagraph"/>
        <w:numPr>
          <w:ilvl w:val="1"/>
          <w:numId w:val="1"/>
        </w:numPr>
      </w:pPr>
      <w:r>
        <w:t xml:space="preserve">Loss of patient data </w:t>
      </w:r>
    </w:p>
    <w:p w14:paraId="49C88783" w14:textId="72F38D58" w:rsidR="00B2405C" w:rsidRDefault="00B2405C" w:rsidP="00B2405C">
      <w:pPr>
        <w:pStyle w:val="ListParagraph"/>
        <w:numPr>
          <w:ilvl w:val="1"/>
          <w:numId w:val="1"/>
        </w:numPr>
      </w:pPr>
      <w:r>
        <w:t>Fracture Management (detection and triage, stabilization, X-Ray bottlenecks)</w:t>
      </w:r>
    </w:p>
    <w:p w14:paraId="04824F79" w14:textId="3C1178B3" w:rsidR="00B2405C" w:rsidRDefault="00B2405C" w:rsidP="00B2405C">
      <w:pPr>
        <w:pStyle w:val="ListParagraph"/>
        <w:numPr>
          <w:ilvl w:val="1"/>
          <w:numId w:val="1"/>
        </w:numPr>
      </w:pPr>
      <w:r>
        <w:t>Peer communication (situational awareness, telemedicine, consults)</w:t>
      </w:r>
    </w:p>
    <w:p w14:paraId="0550343C" w14:textId="14F11210" w:rsidR="00B2405C" w:rsidRDefault="00B2405C" w:rsidP="00B2405C">
      <w:pPr>
        <w:pStyle w:val="ListParagraph"/>
        <w:numPr>
          <w:ilvl w:val="1"/>
          <w:numId w:val="1"/>
        </w:numPr>
      </w:pPr>
      <w:r>
        <w:t>Need faster triage (Develop ultrasound imaging solution, decision-assist devices)</w:t>
      </w:r>
    </w:p>
    <w:p w14:paraId="7F4EBAAA" w14:textId="227D274B" w:rsidR="00B2405C" w:rsidRDefault="004D220D" w:rsidP="00B2405C">
      <w:pPr>
        <w:pStyle w:val="ListParagraph"/>
        <w:numPr>
          <w:ilvl w:val="0"/>
          <w:numId w:val="1"/>
        </w:numPr>
      </w:pPr>
      <w:r>
        <w:t>Communication</w:t>
      </w:r>
    </w:p>
    <w:p w14:paraId="36592683" w14:textId="2D5276C5" w:rsidR="004D220D" w:rsidRDefault="004D220D" w:rsidP="004D220D">
      <w:pPr>
        <w:pStyle w:val="ListParagraph"/>
        <w:numPr>
          <w:ilvl w:val="1"/>
          <w:numId w:val="1"/>
        </w:numPr>
      </w:pPr>
      <w:r>
        <w:t>Develops a web and phone app</w:t>
      </w:r>
    </w:p>
    <w:p w14:paraId="4FA3334A" w14:textId="76795956" w:rsidR="004D220D" w:rsidRDefault="004D220D" w:rsidP="004D220D">
      <w:pPr>
        <w:pStyle w:val="ListParagraph"/>
        <w:numPr>
          <w:ilvl w:val="2"/>
          <w:numId w:val="1"/>
        </w:numPr>
      </w:pPr>
      <w:r>
        <w:t xml:space="preserve">Synchronous and </w:t>
      </w:r>
      <w:proofErr w:type="spellStart"/>
      <w:r>
        <w:t>asynchronious</w:t>
      </w:r>
      <w:proofErr w:type="spellEnd"/>
      <w:r>
        <w:t xml:space="preserve"> peer to peer consultation among peers</w:t>
      </w:r>
    </w:p>
    <w:p w14:paraId="28651FF2" w14:textId="42B77900" w:rsidR="004D220D" w:rsidRDefault="004D220D" w:rsidP="004D220D">
      <w:pPr>
        <w:pStyle w:val="ListParagraph"/>
        <w:numPr>
          <w:ilvl w:val="2"/>
          <w:numId w:val="1"/>
        </w:numPr>
      </w:pPr>
      <w:r>
        <w:t>Repository and dashboard for capability data</w:t>
      </w:r>
    </w:p>
    <w:p w14:paraId="13A9DF07" w14:textId="2CED4B2C" w:rsidR="004D220D" w:rsidRDefault="004D220D" w:rsidP="004D220D">
      <w:pPr>
        <w:pStyle w:val="ListParagraph"/>
        <w:numPr>
          <w:ilvl w:val="2"/>
          <w:numId w:val="1"/>
        </w:numPr>
      </w:pPr>
      <w:r>
        <w:t>Vertical horizonal flow of information through state coalitions to state, to EOC, to federal level</w:t>
      </w:r>
    </w:p>
    <w:p w14:paraId="266995DA" w14:textId="25D5460A" w:rsidR="004D220D" w:rsidRDefault="004D220D" w:rsidP="004D220D">
      <w:pPr>
        <w:pStyle w:val="ListParagraph"/>
        <w:numPr>
          <w:ilvl w:val="2"/>
          <w:numId w:val="1"/>
        </w:numPr>
      </w:pPr>
      <w:r>
        <w:t>Horizontal flow of information in Rx community</w:t>
      </w:r>
    </w:p>
    <w:p w14:paraId="01ECAB87" w14:textId="124AA010" w:rsidR="004D220D" w:rsidRDefault="004D220D" w:rsidP="004D220D">
      <w:pPr>
        <w:pStyle w:val="ListParagraph"/>
        <w:numPr>
          <w:ilvl w:val="3"/>
          <w:numId w:val="1"/>
        </w:numPr>
      </w:pPr>
      <w:r>
        <w:t>Stat guidance</w:t>
      </w:r>
    </w:p>
    <w:p w14:paraId="53EB3996" w14:textId="690C39DB" w:rsidR="004D220D" w:rsidRDefault="004D220D" w:rsidP="004D220D">
      <w:pPr>
        <w:pStyle w:val="ListParagraph"/>
        <w:numPr>
          <w:ilvl w:val="3"/>
          <w:numId w:val="1"/>
        </w:numPr>
      </w:pPr>
      <w:r>
        <w:t>Procedure consults</w:t>
      </w:r>
    </w:p>
    <w:p w14:paraId="151480C5" w14:textId="4C2F6F07" w:rsidR="004D220D" w:rsidRDefault="004D220D" w:rsidP="004D220D">
      <w:pPr>
        <w:pStyle w:val="ListParagraph"/>
        <w:numPr>
          <w:ilvl w:val="3"/>
          <w:numId w:val="1"/>
        </w:numPr>
      </w:pPr>
      <w:r>
        <w:t>Transfer availability</w:t>
      </w:r>
    </w:p>
    <w:p w14:paraId="36ACA40A" w14:textId="39DA77A3" w:rsidR="00627487" w:rsidRDefault="004D220D" w:rsidP="004D220D">
      <w:pPr>
        <w:pStyle w:val="ListParagraph"/>
        <w:numPr>
          <w:ilvl w:val="3"/>
          <w:numId w:val="1"/>
        </w:numPr>
      </w:pPr>
      <w:r>
        <w:t>Training modules</w:t>
      </w:r>
    </w:p>
    <w:p w14:paraId="207F4262" w14:textId="32E080BD" w:rsidR="00602F00" w:rsidRDefault="00B03A18" w:rsidP="00B03A18">
      <w:pPr>
        <w:rPr>
          <w:b/>
          <w:bCs/>
        </w:rPr>
      </w:pPr>
      <w:r w:rsidRPr="00B03A18">
        <w:rPr>
          <w:b/>
          <w:bCs/>
        </w:rPr>
        <w:t xml:space="preserve"> </w:t>
      </w:r>
    </w:p>
    <w:p w14:paraId="10A7BD95" w14:textId="5B5E9680" w:rsidR="00602F00" w:rsidRPr="00CD3579" w:rsidRDefault="00602F00" w:rsidP="00602F00">
      <w:pPr>
        <w:rPr>
          <w:b/>
          <w:bCs/>
        </w:rPr>
      </w:pPr>
      <w:bookmarkStart w:id="0" w:name="_GoBack"/>
      <w:bookmarkEnd w:id="0"/>
    </w:p>
    <w:p w14:paraId="112E28D0" w14:textId="77777777" w:rsidR="00B03A18" w:rsidRPr="00B03A18" w:rsidRDefault="00B03A18" w:rsidP="00B03A18">
      <w:pPr>
        <w:rPr>
          <w:b/>
          <w:bCs/>
        </w:rPr>
      </w:pPr>
    </w:p>
    <w:sectPr w:rsidR="00B03A18" w:rsidRPr="00B0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754"/>
    <w:multiLevelType w:val="hybridMultilevel"/>
    <w:tmpl w:val="E5F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1383"/>
    <w:multiLevelType w:val="hybridMultilevel"/>
    <w:tmpl w:val="7ED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41"/>
    <w:rsid w:val="00034E05"/>
    <w:rsid w:val="000477C0"/>
    <w:rsid w:val="000E6E9A"/>
    <w:rsid w:val="00101F12"/>
    <w:rsid w:val="001770B8"/>
    <w:rsid w:val="002038D9"/>
    <w:rsid w:val="002F2362"/>
    <w:rsid w:val="003B3BFF"/>
    <w:rsid w:val="003C2592"/>
    <w:rsid w:val="004D220D"/>
    <w:rsid w:val="00577A4A"/>
    <w:rsid w:val="00602F00"/>
    <w:rsid w:val="00627487"/>
    <w:rsid w:val="006362AE"/>
    <w:rsid w:val="00677DD9"/>
    <w:rsid w:val="006F4D1F"/>
    <w:rsid w:val="007372E8"/>
    <w:rsid w:val="009E34CA"/>
    <w:rsid w:val="00B03A18"/>
    <w:rsid w:val="00B2405C"/>
    <w:rsid w:val="00BF2C5B"/>
    <w:rsid w:val="00CD3579"/>
    <w:rsid w:val="00D92241"/>
    <w:rsid w:val="00DE4D90"/>
    <w:rsid w:val="00E153E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6F72"/>
  <w15:chartTrackingRefBased/>
  <w15:docId w15:val="{0D42C988-7F57-4E34-8B07-3B5A59A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Matthew</dc:creator>
  <cp:keywords/>
  <dc:description/>
  <cp:lastModifiedBy>Jones, Matthew</cp:lastModifiedBy>
  <cp:revision>2</cp:revision>
  <dcterms:created xsi:type="dcterms:W3CDTF">2019-12-11T20:03:00Z</dcterms:created>
  <dcterms:modified xsi:type="dcterms:W3CDTF">2019-12-11T20:03:00Z</dcterms:modified>
</cp:coreProperties>
</file>